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14" w:rsidRPr="008C2435" w:rsidRDefault="00B26814" w:rsidP="00B26814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>ПРИЛОЖЕНИЕ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</w:p>
    <w:p w:rsidR="00B26814" w:rsidRPr="008C2435" w:rsidRDefault="00B26814" w:rsidP="00B26814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26814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B26814" w:rsidRPr="008C2435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B26814" w:rsidRPr="008C2435" w:rsidRDefault="00B26814" w:rsidP="00B26814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B26814" w:rsidRDefault="00B26814" w:rsidP="00B26814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B26814" w:rsidRPr="008C2435" w:rsidRDefault="00B26814" w:rsidP="00B26814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от ________  № ________</w:t>
      </w:r>
    </w:p>
    <w:p w:rsidR="00B26814" w:rsidRPr="008C2435" w:rsidRDefault="00B26814" w:rsidP="00B26814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9244F3" w:rsidRPr="00B26814" w:rsidRDefault="009244F3" w:rsidP="009244F3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bookmarkStart w:id="0" w:name="P130"/>
      <w:bookmarkEnd w:id="0"/>
      <w:r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Положение о конкурсной комиссии по проведению Волгоградского областного конкурса </w:t>
      </w:r>
      <w:r w:rsidR="00A357D6" w:rsidRPr="00B26814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Лучший в</w:t>
      </w:r>
      <w:r w:rsidR="00C04D5E" w:rsidRPr="00B26814">
        <w:rPr>
          <w:rFonts w:ascii="Times New Roman" w:hAnsi="Times New Roman"/>
          <w:bCs/>
          <w:sz w:val="28"/>
          <w:szCs w:val="28"/>
          <w:lang w:val="ru-RU" w:eastAsia="ru-RU" w:bidi="ar-SA"/>
        </w:rPr>
        <w:t>рач Волгоградской области – 202</w:t>
      </w:r>
      <w:r w:rsidR="0058341B">
        <w:rPr>
          <w:rFonts w:ascii="Times New Roman" w:hAnsi="Times New Roman"/>
          <w:bCs/>
          <w:sz w:val="28"/>
          <w:szCs w:val="28"/>
          <w:lang w:val="ru-RU" w:eastAsia="ru-RU" w:bidi="ar-SA"/>
        </w:rPr>
        <w:t>6</w:t>
      </w:r>
      <w:r w:rsidR="00A357D6" w:rsidRPr="00B26814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9244F3" w:rsidRPr="00B2681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Конкурсная комиссия комитета здравоохранения Волгоградской области (далее - Конкурсная комиссия) создается для проведения Волгоградского областного конкурса "Лучший в</w:t>
      </w:r>
      <w:r w:rsidR="00C04D5E" w:rsidRPr="00B26814">
        <w:rPr>
          <w:rFonts w:ascii="Times New Roman" w:hAnsi="Times New Roman"/>
          <w:sz w:val="28"/>
          <w:szCs w:val="28"/>
          <w:lang w:val="ru-RU" w:eastAsia="ru-RU" w:bidi="ar-SA"/>
        </w:rPr>
        <w:t>рач Волгоградской области - 202</w:t>
      </w:r>
      <w:r w:rsidR="0058341B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bookmarkStart w:id="1" w:name="_GoBack"/>
      <w:bookmarkEnd w:id="1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" (далее - Конкурс).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своей работе Конкурсная комиссия руководствуется настоящим Положением.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Конкурсная комиссия рассматривает поступившие пакеты документов участников Конкурса и выносит решение о победителях Конкурса 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по каждой номинации.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Председатель Конкурсной комиссии (при его отсутствии сопредседатель):</w:t>
      </w:r>
    </w:p>
    <w:p w:rsidR="009244F3" w:rsidRP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возглавляет Конкурсную комиссию, осуществляет общее руководство и организацию деятельности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назначает дату и время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утверждает повестку дня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осуществляет </w:t>
      </w:r>
      <w:proofErr w:type="gramStart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контроль за</w:t>
      </w:r>
      <w:proofErr w:type="gramEnd"/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исполнением решений, принятых Конкурсной комиссией.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Ответственный секретарь Конкурсной комиссии: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осуществляет документально-техническое обеспечение деятельности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извещает членов конкурсной Комиссии о дате и времени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оформляет повестку дня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обеспечивает членов Конкурсной комиссии информационными материалами по вопросам, рассматриваемым Конкурсной комиссией;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ведет протокол заседания Конкурсной комиссии;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оформляет выписки из протокола заседания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Сопредседатель Конкурсной комиссии осуществляет общее руководство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момент отсутствия председателя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По решению председателя Конкурсной комиссии на заседания могут приглашаться главные внештатные специалисты комитета здравоохранения Волгоградской области.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Заседание Конкурсной комиссии считается правомочным, если на нем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присутствуют на менее двух третей членов Конкурсной комиссии.</w:t>
      </w:r>
    </w:p>
    <w:p w:rsid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Каждый член Конкурсной комиссии имеет один</w:t>
      </w:r>
      <w:r w:rsidR="00B2681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голос.</w:t>
      </w:r>
    </w:p>
    <w:p w:rsidR="009244F3" w:rsidRPr="00B26814" w:rsidRDefault="009244F3" w:rsidP="00B26814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В случае равенства голосов решающим является голос председательствующего на заседании Конкурсной комиссии.</w:t>
      </w:r>
    </w:p>
    <w:p w:rsidR="009244F3" w:rsidRPr="00B2681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B26814">
        <w:rPr>
          <w:rFonts w:ascii="Times New Roman" w:hAnsi="Times New Roman"/>
          <w:sz w:val="28"/>
          <w:szCs w:val="28"/>
          <w:lang w:val="ru-RU" w:eastAsia="ru-RU" w:bidi="ar-SA"/>
        </w:rPr>
        <w:t>Решение Конкурсной комиссии оформляется протоколом, который подписывается всеми членами Конкурсной комиссии, присутствующими на заседании.</w:t>
      </w:r>
    </w:p>
    <w:p w:rsidR="003329C5" w:rsidRPr="00B26814" w:rsidRDefault="003329C5">
      <w:pPr>
        <w:rPr>
          <w:sz w:val="28"/>
          <w:szCs w:val="28"/>
          <w:lang w:val="ru-RU"/>
        </w:rPr>
      </w:pPr>
    </w:p>
    <w:sectPr w:rsidR="003329C5" w:rsidRPr="00B26814" w:rsidSect="00B26814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C87" w:rsidRDefault="00201C87" w:rsidP="009244F3">
      <w:r>
        <w:separator/>
      </w:r>
    </w:p>
  </w:endnote>
  <w:endnote w:type="continuationSeparator" w:id="0">
    <w:p w:rsidR="00201C87" w:rsidRDefault="00201C87" w:rsidP="0092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C87" w:rsidRDefault="00201C87" w:rsidP="009244F3">
      <w:r>
        <w:separator/>
      </w:r>
    </w:p>
  </w:footnote>
  <w:footnote w:type="continuationSeparator" w:id="0">
    <w:p w:rsidR="00201C87" w:rsidRDefault="00201C87" w:rsidP="00924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441444"/>
      <w:docPartObj>
        <w:docPartGallery w:val="Page Numbers (Top of Page)"/>
        <w:docPartUnique/>
      </w:docPartObj>
    </w:sdtPr>
    <w:sdtEndPr/>
    <w:sdtContent>
      <w:p w:rsidR="009244F3" w:rsidRDefault="00955872">
        <w:pPr>
          <w:pStyle w:val="a3"/>
          <w:jc w:val="center"/>
        </w:pPr>
        <w:r>
          <w:fldChar w:fldCharType="begin"/>
        </w:r>
        <w:r w:rsidR="009244F3">
          <w:instrText>PAGE   \* MERGEFORMAT</w:instrText>
        </w:r>
        <w:r>
          <w:fldChar w:fldCharType="separate"/>
        </w:r>
        <w:r w:rsidR="0058341B" w:rsidRPr="0058341B">
          <w:rPr>
            <w:noProof/>
            <w:lang w:val="ru-RU"/>
          </w:rPr>
          <w:t>2</w:t>
        </w:r>
        <w:r>
          <w:fldChar w:fldCharType="end"/>
        </w:r>
      </w:p>
    </w:sdtContent>
  </w:sdt>
  <w:p w:rsidR="009244F3" w:rsidRDefault="009244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36C"/>
    <w:rsid w:val="001C182D"/>
    <w:rsid w:val="00201C87"/>
    <w:rsid w:val="003329C5"/>
    <w:rsid w:val="00343F83"/>
    <w:rsid w:val="004F4D19"/>
    <w:rsid w:val="0054236C"/>
    <w:rsid w:val="0058341B"/>
    <w:rsid w:val="00726C5C"/>
    <w:rsid w:val="009244F3"/>
    <w:rsid w:val="00955872"/>
    <w:rsid w:val="009C3EF9"/>
    <w:rsid w:val="009E5497"/>
    <w:rsid w:val="00A357D6"/>
    <w:rsid w:val="00B26814"/>
    <w:rsid w:val="00C04D5E"/>
    <w:rsid w:val="00C062F5"/>
    <w:rsid w:val="00C9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F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8</cp:revision>
  <dcterms:created xsi:type="dcterms:W3CDTF">2022-03-28T11:54:00Z</dcterms:created>
  <dcterms:modified xsi:type="dcterms:W3CDTF">2026-01-27T10:52:00Z</dcterms:modified>
</cp:coreProperties>
</file>